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F4D" w:rsidRDefault="000C0AD8" w:rsidP="000C0AD8">
      <w:pPr>
        <w:spacing w:after="100" w:afterAutospacing="1"/>
      </w:pPr>
      <w:r w:rsidRPr="000C0AD8">
        <w:rPr>
          <w:noProof/>
        </w:rPr>
        <w:drawing>
          <wp:inline distT="0" distB="0" distL="0" distR="0">
            <wp:extent cx="5838753" cy="6428461"/>
            <wp:effectExtent l="0" t="9208" r="953" b="952"/>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400000">
                      <a:off x="0" y="0"/>
                      <a:ext cx="5860114" cy="6451980"/>
                    </a:xfrm>
                    <a:prstGeom prst="rect">
                      <a:avLst/>
                    </a:prstGeom>
                    <a:noFill/>
                    <a:ln>
                      <a:noFill/>
                    </a:ln>
                  </pic:spPr>
                </pic:pic>
              </a:graphicData>
            </a:graphic>
          </wp:inline>
        </w:drawing>
      </w:r>
    </w:p>
    <w:p w:rsidR="00742B98" w:rsidRDefault="00742B98" w:rsidP="000C0AD8">
      <w:pPr>
        <w:spacing w:after="100" w:afterAutospacing="1"/>
      </w:pPr>
    </w:p>
    <w:p w:rsidR="00742B98" w:rsidRDefault="00742B98" w:rsidP="00742B98">
      <w:pPr>
        <w:pStyle w:val="NormalWeb"/>
        <w:spacing w:before="0" w:beforeAutospacing="0" w:after="0" w:afterAutospacing="0"/>
      </w:pPr>
      <w:r>
        <w:rPr>
          <w:rFonts w:ascii="Calibri" w:eastAsia="+mn-ea" w:hAnsi="Calibri" w:cs="+mn-cs"/>
          <w:color w:val="000000"/>
          <w:kern w:val="24"/>
        </w:rPr>
        <w:t xml:space="preserve">Though it is highly recommended to seek out many resources outside of Toppers to aid in your development as a leader, Toppers has developed its own Leadership Framework, which you can see in your participant guides. </w:t>
      </w:r>
    </w:p>
    <w:p w:rsidR="00742B98" w:rsidRDefault="00742B98" w:rsidP="00742B98">
      <w:pPr>
        <w:pStyle w:val="NormalWeb"/>
        <w:spacing w:before="0" w:beforeAutospacing="0" w:after="0" w:afterAutospacing="0"/>
      </w:pPr>
      <w:r>
        <w:rPr>
          <w:rFonts w:ascii="Calibri" w:eastAsia="+mn-ea" w:hAnsi="Calibri" w:cs="+mn-cs"/>
          <w:color w:val="000000"/>
          <w:kern w:val="24"/>
        </w:rPr>
        <w:t>This framework is in your guides, and you can download it from the file share pod on your screen now.</w:t>
      </w:r>
    </w:p>
    <w:p w:rsidR="00742B98" w:rsidRDefault="00742B98" w:rsidP="00742B98">
      <w:pPr>
        <w:pStyle w:val="NormalWeb"/>
        <w:spacing w:before="0" w:beforeAutospacing="0" w:after="0" w:afterAutospacing="0"/>
      </w:pPr>
      <w:r>
        <w:rPr>
          <w:rFonts w:ascii="Calibri" w:eastAsia="+mn-ea" w:hAnsi="Calibri" w:cs="+mn-cs"/>
          <w:color w:val="000000"/>
          <w:kern w:val="24"/>
        </w:rPr>
        <w:t> </w:t>
      </w:r>
    </w:p>
    <w:p w:rsidR="00742B98" w:rsidRDefault="00742B98" w:rsidP="00742B98">
      <w:pPr>
        <w:pStyle w:val="NormalWeb"/>
        <w:spacing w:before="0" w:beforeAutospacing="0" w:after="0" w:afterAutospacing="0"/>
      </w:pPr>
      <w:r>
        <w:rPr>
          <w:rFonts w:ascii="Calibri" w:eastAsia="+mn-ea" w:hAnsi="Calibri" w:cs="+mn-cs"/>
          <w:color w:val="000000"/>
          <w:kern w:val="24"/>
        </w:rPr>
        <w:t xml:space="preserve">This framework consists of 4 main components of leadership within our system, and within each main component are a number of supporting statements. The concepts in this framework can </w:t>
      </w:r>
      <w:r>
        <w:rPr>
          <w:rFonts w:ascii="Calibri" w:eastAsia="+mn-ea" w:hAnsi="Calibri" w:cs="+mn-cs"/>
          <w:color w:val="000000"/>
          <w:kern w:val="24"/>
        </w:rPr>
        <w:lastRenderedPageBreak/>
        <w:t>apply to anyone in our system, regardless of their role – All the way up to Scott Gittrich, the CEO!</w:t>
      </w:r>
    </w:p>
    <w:p w:rsidR="00E04A82" w:rsidRDefault="00E04A82" w:rsidP="00742B98">
      <w:pPr>
        <w:pStyle w:val="NormalWeb"/>
        <w:spacing w:before="0" w:beforeAutospacing="0" w:after="0" w:afterAutospacing="0"/>
        <w:rPr>
          <w:rFonts w:ascii="Calibri" w:eastAsia="+mn-ea" w:hAnsi="Calibri" w:cs="+mn-cs"/>
          <w:color w:val="000000"/>
          <w:kern w:val="24"/>
        </w:rPr>
      </w:pPr>
    </w:p>
    <w:p w:rsidR="00742B98" w:rsidRDefault="00742B98" w:rsidP="00742B98">
      <w:pPr>
        <w:pStyle w:val="NormalWeb"/>
        <w:spacing w:before="0" w:beforeAutospacing="0" w:after="0" w:afterAutospacing="0"/>
      </w:pPr>
      <w:r>
        <w:rPr>
          <w:rFonts w:ascii="Calibri" w:eastAsia="+mn-ea" w:hAnsi="Calibri" w:cs="+mn-cs"/>
          <w:color w:val="000000"/>
          <w:kern w:val="24"/>
        </w:rPr>
        <w:t>Having a killer onboarding process and initial training relates back to each of the 4 main buckets of the Toppers Leadership Framework. This is an important time for leaders to be great at the components of leadership because they’re just meeting a new Team Member. How you lead at this point will have an impact on new Team Members, and if you do it right, you’ll set the stage for them that you are going to lead them well, and they’ll respond accordingly.</w:t>
      </w:r>
    </w:p>
    <w:p w:rsidR="00742B98" w:rsidRDefault="00742B98" w:rsidP="000C0AD8">
      <w:pPr>
        <w:spacing w:after="100" w:afterAutospacing="1"/>
      </w:pPr>
    </w:p>
    <w:p w:rsidR="00E04A82" w:rsidRPr="00E04A82" w:rsidRDefault="00E04A82" w:rsidP="00E04A82">
      <w:pPr>
        <w:spacing w:after="100" w:afterAutospacing="1"/>
      </w:pPr>
      <w:r>
        <w:t>ONBOARDING</w:t>
      </w:r>
    </w:p>
    <w:p w:rsidR="00E04A82" w:rsidRPr="00E04A82" w:rsidRDefault="00E04A82" w:rsidP="00E04A82">
      <w:pPr>
        <w:spacing w:after="100" w:afterAutospacing="1"/>
      </w:pPr>
      <w:r w:rsidRPr="00E04A82">
        <w:t xml:space="preserve">Onboarding is the process in which a company receives a new hire and assimilates them into the organization and culture, molding them into a productive member of the team. </w:t>
      </w:r>
    </w:p>
    <w:p w:rsidR="00E04A82" w:rsidRPr="00E04A82" w:rsidRDefault="00E04A82" w:rsidP="00E04A82">
      <w:pPr>
        <w:spacing w:after="100" w:afterAutospacing="1"/>
      </w:pPr>
      <w:r w:rsidRPr="00E04A82">
        <w:t xml:space="preserve">Onboarding is more than just new hire orientation, though. Onboarding is a process.  Orientation is an event – the first step in the onboarding process.    The onboarding process helps you to develop a happy contributor.  </w:t>
      </w:r>
    </w:p>
    <w:p w:rsidR="00E04A82" w:rsidRPr="00E04A82" w:rsidRDefault="00E04A82" w:rsidP="00E04A82">
      <w:pPr>
        <w:spacing w:after="100" w:afterAutospacing="1"/>
      </w:pPr>
      <w:r w:rsidRPr="00E04A82">
        <w:t>Onboarding conveys your organizational brand and values, explains your people and professional culture, aligns company expectations and performance and provides the tools for the Team Member to be successfully assimilated into his or her position with a quicker ramp-up to productivity.</w:t>
      </w:r>
    </w:p>
    <w:p w:rsidR="00E04A82" w:rsidRDefault="00E04A82" w:rsidP="000C0AD8">
      <w:pPr>
        <w:spacing w:after="100" w:afterAutospacing="1"/>
      </w:pPr>
      <w:r>
        <w:t>ONBOARDING/RETENTION</w:t>
      </w:r>
    </w:p>
    <w:p w:rsidR="00E04A82" w:rsidRPr="00E04A82" w:rsidRDefault="00E04A82" w:rsidP="00E04A82">
      <w:pPr>
        <w:spacing w:after="100" w:afterAutospacing="1"/>
      </w:pPr>
      <w:r w:rsidRPr="00E04A82">
        <w:t>It’s takes managers a lot of time and money—sifting through resumes, doing loads of interviews, finding the person with the right skills who will also be a good fit—to narrow it down to one person. But you finally found the right person, made an offer and it was accepted! Woo!</w:t>
      </w:r>
    </w:p>
    <w:p w:rsidR="00E04A82" w:rsidRPr="00E04A82" w:rsidRDefault="00E04A82" w:rsidP="00E04A82">
      <w:pPr>
        <w:spacing w:after="100" w:afterAutospacing="1"/>
      </w:pPr>
      <w:r w:rsidRPr="00E04A82">
        <w:t>After that incredible and expensive effort, you have your new hire standing before you, equal parts excited and nervous about being there on the first day of work. What many stores don’t realize is that they’re not done recruiting yet. Yes, your new hire is there, ready to begin work, but your job is far from done.</w:t>
      </w:r>
    </w:p>
    <w:p w:rsidR="00E04A82" w:rsidRPr="00E04A82" w:rsidRDefault="00E04A82" w:rsidP="00E04A82">
      <w:pPr>
        <w:spacing w:after="100" w:afterAutospacing="1"/>
      </w:pPr>
      <w:r w:rsidRPr="00E04A82">
        <w:t>You must be recruiting well into your new hire’s first few months. In fact, studies have shown that most new Team Members (87 percent of them according to a study by the Aberdeen Group) aren’t fully committed to a new job for the first six months.</w:t>
      </w:r>
    </w:p>
    <w:p w:rsidR="00E04A82" w:rsidRPr="00E04A82" w:rsidRDefault="00E04A82" w:rsidP="00E04A82">
      <w:pPr>
        <w:spacing w:after="100" w:afterAutospacing="1"/>
      </w:pPr>
      <w:r w:rsidRPr="00E04A82">
        <w:t>1 in 6 people quit within the first three months for various reasons.</w:t>
      </w:r>
    </w:p>
    <w:p w:rsidR="00E04A82" w:rsidRPr="00E04A82" w:rsidRDefault="00E04A82" w:rsidP="00E04A82">
      <w:pPr>
        <w:spacing w:after="100" w:afterAutospacing="1"/>
      </w:pPr>
      <w:r w:rsidRPr="00E04A82">
        <w:t>Some examples:</w:t>
      </w:r>
    </w:p>
    <w:p w:rsidR="00E04A82" w:rsidRPr="00E04A82" w:rsidRDefault="00E04A82" w:rsidP="00E04A82">
      <w:pPr>
        <w:spacing w:after="100" w:afterAutospacing="1"/>
      </w:pPr>
      <w:r w:rsidRPr="00E04A82">
        <w:rPr>
          <w:b/>
          <w:bCs/>
        </w:rPr>
        <w:t>Other companies are still competing:</w:t>
      </w:r>
    </w:p>
    <w:p w:rsidR="00E04A82" w:rsidRPr="00E04A82" w:rsidRDefault="00E04A82" w:rsidP="00E04A82">
      <w:pPr>
        <w:spacing w:after="100" w:afterAutospacing="1"/>
      </w:pPr>
      <w:r w:rsidRPr="00E04A82">
        <w:lastRenderedPageBreak/>
        <w:t>“A larger and desirable place that was slow to interview ended up contacting me and giving an offer I could not refuse!”</w:t>
      </w:r>
    </w:p>
    <w:p w:rsidR="00E04A82" w:rsidRPr="00E04A82" w:rsidRDefault="00E04A82" w:rsidP="00E04A82">
      <w:pPr>
        <w:spacing w:after="100" w:afterAutospacing="1"/>
      </w:pPr>
      <w:r w:rsidRPr="00E04A82">
        <w:rPr>
          <w:b/>
          <w:bCs/>
        </w:rPr>
        <w:t>Your new hire was still looking:</w:t>
      </w:r>
    </w:p>
    <w:p w:rsidR="00E04A82" w:rsidRPr="00E04A82" w:rsidRDefault="00E04A82" w:rsidP="00E04A82">
      <w:pPr>
        <w:spacing w:after="100" w:afterAutospacing="1"/>
      </w:pPr>
      <w:r w:rsidRPr="00E04A82">
        <w:t>“I received another more intriguing job opportunity.”</w:t>
      </w:r>
    </w:p>
    <w:p w:rsidR="00E04A82" w:rsidRPr="00E04A82" w:rsidRDefault="00E04A82" w:rsidP="00E04A82">
      <w:pPr>
        <w:spacing w:after="100" w:afterAutospacing="1"/>
      </w:pPr>
      <w:r w:rsidRPr="00E04A82">
        <w:rPr>
          <w:b/>
          <w:bCs/>
        </w:rPr>
        <w:t>They hadn’t quite decided what it is they wanted to do for a job/career.</w:t>
      </w:r>
    </w:p>
    <w:p w:rsidR="00E04A82" w:rsidRPr="00E04A82" w:rsidRDefault="00E04A82" w:rsidP="00E04A82">
      <w:pPr>
        <w:spacing w:after="100" w:afterAutospacing="1"/>
      </w:pPr>
      <w:r w:rsidRPr="00E04A82">
        <w:t xml:space="preserve"> “I chose a new career direction.””</w:t>
      </w:r>
    </w:p>
    <w:p w:rsidR="00E04A82" w:rsidRDefault="00E04A82" w:rsidP="000C0AD8">
      <w:pPr>
        <w:spacing w:after="100" w:afterAutospacing="1"/>
      </w:pPr>
      <w:r>
        <w:t>HOW TO ONBOARD EFFECTIVELY</w:t>
      </w:r>
    </w:p>
    <w:p w:rsidR="00000000" w:rsidRPr="00E04A82" w:rsidRDefault="0031510C" w:rsidP="00E04A82">
      <w:pPr>
        <w:numPr>
          <w:ilvl w:val="0"/>
          <w:numId w:val="1"/>
        </w:numPr>
        <w:spacing w:after="100" w:afterAutospacing="1"/>
      </w:pPr>
      <w:r w:rsidRPr="00E04A82">
        <w:rPr>
          <w:b/>
          <w:bCs/>
        </w:rPr>
        <w:t>Set up a solid training schedule</w:t>
      </w:r>
    </w:p>
    <w:p w:rsidR="00000000" w:rsidRPr="00E04A82" w:rsidRDefault="0031510C" w:rsidP="00E04A82">
      <w:pPr>
        <w:numPr>
          <w:ilvl w:val="0"/>
          <w:numId w:val="1"/>
        </w:numPr>
        <w:spacing w:after="100" w:afterAutospacing="1"/>
      </w:pPr>
      <w:r w:rsidRPr="00E04A82">
        <w:rPr>
          <w:b/>
          <w:bCs/>
        </w:rPr>
        <w:t>Follow up with them the day before training starts</w:t>
      </w:r>
    </w:p>
    <w:p w:rsidR="00000000" w:rsidRPr="00E04A82" w:rsidRDefault="0031510C" w:rsidP="00E04A82">
      <w:pPr>
        <w:numPr>
          <w:ilvl w:val="0"/>
          <w:numId w:val="1"/>
        </w:numPr>
        <w:spacing w:after="100" w:afterAutospacing="1"/>
      </w:pPr>
      <w:r w:rsidRPr="00E04A82">
        <w:rPr>
          <w:b/>
          <w:bCs/>
        </w:rPr>
        <w:t>Give them a uniform</w:t>
      </w:r>
    </w:p>
    <w:p w:rsidR="00000000" w:rsidRPr="00E04A82" w:rsidRDefault="0031510C" w:rsidP="00E04A82">
      <w:pPr>
        <w:numPr>
          <w:ilvl w:val="0"/>
          <w:numId w:val="1"/>
        </w:numPr>
        <w:spacing w:after="100" w:afterAutospacing="1"/>
      </w:pPr>
      <w:r w:rsidRPr="00E04A82">
        <w:rPr>
          <w:b/>
          <w:bCs/>
        </w:rPr>
        <w:t>Have them meet everyone working at the time</w:t>
      </w:r>
    </w:p>
    <w:p w:rsidR="00E04A82" w:rsidRPr="00E04A82" w:rsidRDefault="0031510C" w:rsidP="00E04A82">
      <w:pPr>
        <w:numPr>
          <w:ilvl w:val="0"/>
          <w:numId w:val="1"/>
        </w:numPr>
        <w:spacing w:after="100" w:afterAutospacing="1"/>
      </w:pPr>
      <w:r w:rsidRPr="00E04A82">
        <w:rPr>
          <w:b/>
          <w:bCs/>
        </w:rPr>
        <w:t>Tell them you are happy they’re joini</w:t>
      </w:r>
      <w:r w:rsidRPr="00E04A82">
        <w:rPr>
          <w:b/>
          <w:bCs/>
        </w:rPr>
        <w:t>ng the team and you think they’ll add value</w:t>
      </w:r>
    </w:p>
    <w:p w:rsidR="00E04A82" w:rsidRDefault="00E04A82" w:rsidP="00E04A82">
      <w:pPr>
        <w:spacing w:after="100" w:afterAutospacing="1"/>
        <w:rPr>
          <w:b/>
          <w:bCs/>
        </w:rPr>
      </w:pPr>
      <w:r>
        <w:rPr>
          <w:b/>
          <w:bCs/>
        </w:rPr>
        <w:t>ORIENTATIONS</w:t>
      </w:r>
    </w:p>
    <w:p w:rsidR="00E04A82" w:rsidRPr="00E04A82" w:rsidRDefault="0031510C" w:rsidP="00E04A82">
      <w:pPr>
        <w:spacing w:after="100" w:afterAutospacing="1"/>
        <w:rPr>
          <w:b/>
          <w:bCs/>
        </w:rPr>
      </w:pPr>
      <w:r w:rsidRPr="00E04A82">
        <w:rPr>
          <w:b/>
          <w:bCs/>
        </w:rPr>
        <w:t xml:space="preserve"> </w:t>
      </w:r>
      <w:r w:rsidR="00E04A82" w:rsidRPr="00E04A82">
        <w:rPr>
          <w:b/>
          <w:bCs/>
        </w:rPr>
        <w:t>Importance of 1</w:t>
      </w:r>
      <w:r w:rsidR="00E04A82" w:rsidRPr="00E04A82">
        <w:rPr>
          <w:b/>
          <w:bCs/>
          <w:vertAlign w:val="superscript"/>
        </w:rPr>
        <w:t>st</w:t>
      </w:r>
      <w:r w:rsidR="00E04A82" w:rsidRPr="00E04A82">
        <w:rPr>
          <w:b/>
          <w:bCs/>
        </w:rPr>
        <w:t xml:space="preserve"> day</w:t>
      </w:r>
    </w:p>
    <w:p w:rsidR="00000000" w:rsidRPr="00E04A82" w:rsidRDefault="0031510C" w:rsidP="00E04A82">
      <w:pPr>
        <w:numPr>
          <w:ilvl w:val="0"/>
          <w:numId w:val="2"/>
        </w:numPr>
        <w:spacing w:after="100" w:afterAutospacing="1"/>
        <w:rPr>
          <w:b/>
          <w:bCs/>
        </w:rPr>
      </w:pPr>
      <w:r w:rsidRPr="00E04A82">
        <w:rPr>
          <w:b/>
          <w:bCs/>
        </w:rPr>
        <w:t>1</w:t>
      </w:r>
      <w:r w:rsidRPr="00E04A82">
        <w:rPr>
          <w:b/>
          <w:bCs/>
          <w:vertAlign w:val="superscript"/>
        </w:rPr>
        <w:t>st</w:t>
      </w:r>
      <w:r w:rsidRPr="00E04A82">
        <w:rPr>
          <w:b/>
          <w:bCs/>
        </w:rPr>
        <w:t xml:space="preserve"> impressions</w:t>
      </w:r>
    </w:p>
    <w:p w:rsidR="00000000" w:rsidRPr="00E04A82" w:rsidRDefault="0031510C" w:rsidP="00E04A82">
      <w:pPr>
        <w:numPr>
          <w:ilvl w:val="0"/>
          <w:numId w:val="2"/>
        </w:numPr>
        <w:spacing w:after="100" w:afterAutospacing="1"/>
        <w:rPr>
          <w:b/>
          <w:bCs/>
        </w:rPr>
      </w:pPr>
      <w:r w:rsidRPr="00E04A82">
        <w:rPr>
          <w:b/>
          <w:bCs/>
        </w:rPr>
        <w:t>Intimidating</w:t>
      </w:r>
      <w:r w:rsidRPr="00E04A82">
        <w:rPr>
          <w:b/>
          <w:bCs/>
        </w:rPr>
        <w:tab/>
      </w:r>
    </w:p>
    <w:p w:rsidR="00000000" w:rsidRPr="00E04A82" w:rsidRDefault="0031510C" w:rsidP="00E04A82">
      <w:pPr>
        <w:numPr>
          <w:ilvl w:val="0"/>
          <w:numId w:val="2"/>
        </w:numPr>
        <w:spacing w:after="100" w:afterAutospacing="1"/>
        <w:rPr>
          <w:b/>
          <w:bCs/>
        </w:rPr>
      </w:pPr>
      <w:r w:rsidRPr="00E04A82">
        <w:rPr>
          <w:b/>
          <w:bCs/>
        </w:rPr>
        <w:t>How it’s different than most places, and helps to invite a new-hire into the “family” on day one.</w:t>
      </w:r>
    </w:p>
    <w:p w:rsidR="00000000" w:rsidRPr="00E04A82" w:rsidRDefault="0031510C" w:rsidP="00E04A82">
      <w:pPr>
        <w:numPr>
          <w:ilvl w:val="0"/>
          <w:numId w:val="2"/>
        </w:numPr>
        <w:spacing w:after="100" w:afterAutospacing="1"/>
        <w:rPr>
          <w:b/>
          <w:bCs/>
        </w:rPr>
      </w:pPr>
      <w:r w:rsidRPr="00E04A82">
        <w:rPr>
          <w:b/>
          <w:bCs/>
        </w:rPr>
        <w:t>Orientati</w:t>
      </w:r>
      <w:r w:rsidRPr="00E04A82">
        <w:rPr>
          <w:b/>
          <w:bCs/>
        </w:rPr>
        <w:t>on is like more of a party day, get to know people, touch on what they’re getting into</w:t>
      </w:r>
    </w:p>
    <w:p w:rsidR="00E04A82" w:rsidRPr="00E04A82" w:rsidRDefault="00E04A82" w:rsidP="00E04A82">
      <w:pPr>
        <w:spacing w:after="100" w:afterAutospacing="1"/>
        <w:rPr>
          <w:b/>
          <w:bCs/>
        </w:rPr>
      </w:pPr>
      <w:r w:rsidRPr="00E04A82">
        <w:rPr>
          <w:b/>
          <w:bCs/>
        </w:rPr>
        <w:t>To be great here, you have to have trainers who are dedicated to conducting great orientations, which means they need training and practice. But, more importantly, they need to be the right kind of person to conduct training.</w:t>
      </w:r>
    </w:p>
    <w:p w:rsidR="00763328" w:rsidRDefault="00763328" w:rsidP="00E04A82">
      <w:pPr>
        <w:spacing w:after="100" w:afterAutospacing="1"/>
      </w:pPr>
    </w:p>
    <w:p w:rsidR="00763328" w:rsidRDefault="00763328" w:rsidP="00E04A82">
      <w:pPr>
        <w:spacing w:after="100" w:afterAutospacing="1"/>
      </w:pPr>
    </w:p>
    <w:p w:rsidR="00763328" w:rsidRDefault="00763328" w:rsidP="00E04A82">
      <w:pPr>
        <w:spacing w:after="100" w:afterAutospacing="1"/>
      </w:pPr>
    </w:p>
    <w:p w:rsidR="00763328" w:rsidRDefault="00763328" w:rsidP="00E04A82">
      <w:pPr>
        <w:spacing w:after="100" w:afterAutospacing="1"/>
      </w:pPr>
    </w:p>
    <w:p w:rsidR="00763328" w:rsidRDefault="00763328" w:rsidP="00E04A82">
      <w:pPr>
        <w:spacing w:after="100" w:afterAutospacing="1"/>
      </w:pPr>
    </w:p>
    <w:p w:rsidR="00763328" w:rsidRDefault="00763328" w:rsidP="00E04A82">
      <w:pPr>
        <w:spacing w:after="100" w:afterAutospacing="1"/>
      </w:pPr>
    </w:p>
    <w:p w:rsidR="00000000" w:rsidRPr="00763328" w:rsidRDefault="00763328" w:rsidP="00E04A82">
      <w:pPr>
        <w:spacing w:after="100" w:afterAutospacing="1"/>
        <w:rPr>
          <w:b/>
        </w:rPr>
      </w:pPr>
      <w:r w:rsidRPr="00763328">
        <w:rPr>
          <w:b/>
        </w:rPr>
        <w:lastRenderedPageBreak/>
        <w:t>ATTRIBUTES OF A GREAT TRAINER</w:t>
      </w:r>
    </w:p>
    <w:p w:rsidR="00763328" w:rsidRDefault="00763328" w:rsidP="00763328">
      <w:pPr>
        <w:pStyle w:val="ListParagraph"/>
        <w:numPr>
          <w:ilvl w:val="0"/>
          <w:numId w:val="3"/>
        </w:numPr>
        <w:spacing w:after="100" w:afterAutospacing="1"/>
      </w:pPr>
      <w:r>
        <w:t>Communication</w:t>
      </w:r>
    </w:p>
    <w:p w:rsidR="00763328" w:rsidRDefault="00763328" w:rsidP="00763328">
      <w:pPr>
        <w:pStyle w:val="ListParagraph"/>
        <w:numPr>
          <w:ilvl w:val="0"/>
          <w:numId w:val="3"/>
        </w:numPr>
        <w:spacing w:after="100" w:afterAutospacing="1"/>
      </w:pPr>
      <w:r>
        <w:t>Attitude</w:t>
      </w:r>
    </w:p>
    <w:p w:rsidR="00763328" w:rsidRDefault="00763328" w:rsidP="00763328">
      <w:pPr>
        <w:pStyle w:val="ListParagraph"/>
        <w:numPr>
          <w:ilvl w:val="0"/>
          <w:numId w:val="3"/>
        </w:numPr>
        <w:spacing w:after="100" w:afterAutospacing="1"/>
      </w:pPr>
      <w:r>
        <w:t>Integrity</w:t>
      </w:r>
    </w:p>
    <w:p w:rsidR="00763328" w:rsidRDefault="00763328" w:rsidP="00763328">
      <w:pPr>
        <w:pStyle w:val="ListParagraph"/>
        <w:numPr>
          <w:ilvl w:val="0"/>
          <w:numId w:val="3"/>
        </w:numPr>
        <w:spacing w:after="100" w:afterAutospacing="1"/>
      </w:pPr>
      <w:r>
        <w:t>Uses Training Materials</w:t>
      </w:r>
    </w:p>
    <w:p w:rsidR="00763328" w:rsidRDefault="00763328" w:rsidP="00763328">
      <w:pPr>
        <w:pStyle w:val="ListParagraph"/>
        <w:numPr>
          <w:ilvl w:val="0"/>
          <w:numId w:val="3"/>
        </w:numPr>
        <w:spacing w:after="100" w:afterAutospacing="1"/>
      </w:pPr>
      <w:r>
        <w:t>Knowledge of Subject Matter</w:t>
      </w:r>
    </w:p>
    <w:p w:rsidR="00763328" w:rsidRDefault="00763328" w:rsidP="00763328">
      <w:pPr>
        <w:pStyle w:val="ListParagraph"/>
        <w:numPr>
          <w:ilvl w:val="0"/>
          <w:numId w:val="3"/>
        </w:numPr>
        <w:spacing w:after="100" w:afterAutospacing="1"/>
      </w:pPr>
      <w:r>
        <w:t>FUN!!</w:t>
      </w:r>
    </w:p>
    <w:p w:rsidR="00763328" w:rsidRDefault="00763328" w:rsidP="00E04A82">
      <w:pPr>
        <w:spacing w:after="100" w:afterAutospacing="1"/>
      </w:pPr>
      <w:bookmarkStart w:id="0" w:name="_GoBack"/>
      <w:bookmarkEnd w:id="0"/>
    </w:p>
    <w:p w:rsidR="00763328" w:rsidRDefault="00763328" w:rsidP="00E04A82">
      <w:pPr>
        <w:spacing w:after="100" w:afterAutospacing="1"/>
      </w:pPr>
    </w:p>
    <w:p w:rsidR="00763328" w:rsidRDefault="00763328" w:rsidP="00E04A82">
      <w:pPr>
        <w:spacing w:after="100" w:afterAutospacing="1"/>
      </w:pPr>
    </w:p>
    <w:p w:rsidR="00763328" w:rsidRPr="00E04A82" w:rsidRDefault="00763328" w:rsidP="00E04A82">
      <w:pPr>
        <w:spacing w:after="100" w:afterAutospacing="1"/>
      </w:pPr>
    </w:p>
    <w:p w:rsidR="00E04A82" w:rsidRDefault="00E04A82" w:rsidP="000C0AD8">
      <w:pPr>
        <w:spacing w:after="100" w:afterAutospacing="1"/>
      </w:pPr>
    </w:p>
    <w:sectPr w:rsidR="00E04A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AE0E91"/>
    <w:multiLevelType w:val="hybridMultilevel"/>
    <w:tmpl w:val="047A0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EF0E7F"/>
    <w:multiLevelType w:val="hybridMultilevel"/>
    <w:tmpl w:val="9574E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7B7974"/>
    <w:multiLevelType w:val="hybridMultilevel"/>
    <w:tmpl w:val="67327B74"/>
    <w:lvl w:ilvl="0" w:tplc="9B8CF0DA">
      <w:start w:val="1"/>
      <w:numFmt w:val="bullet"/>
      <w:lvlText w:val="•"/>
      <w:lvlJc w:val="left"/>
      <w:pPr>
        <w:tabs>
          <w:tab w:val="num" w:pos="720"/>
        </w:tabs>
        <w:ind w:left="720" w:hanging="360"/>
      </w:pPr>
      <w:rPr>
        <w:rFonts w:ascii="Arial" w:hAnsi="Arial" w:hint="default"/>
      </w:rPr>
    </w:lvl>
    <w:lvl w:ilvl="1" w:tplc="5CB277C2" w:tentative="1">
      <w:start w:val="1"/>
      <w:numFmt w:val="bullet"/>
      <w:lvlText w:val="•"/>
      <w:lvlJc w:val="left"/>
      <w:pPr>
        <w:tabs>
          <w:tab w:val="num" w:pos="1440"/>
        </w:tabs>
        <w:ind w:left="1440" w:hanging="360"/>
      </w:pPr>
      <w:rPr>
        <w:rFonts w:ascii="Arial" w:hAnsi="Arial" w:hint="default"/>
      </w:rPr>
    </w:lvl>
    <w:lvl w:ilvl="2" w:tplc="CF20B0B0" w:tentative="1">
      <w:start w:val="1"/>
      <w:numFmt w:val="bullet"/>
      <w:lvlText w:val="•"/>
      <w:lvlJc w:val="left"/>
      <w:pPr>
        <w:tabs>
          <w:tab w:val="num" w:pos="2160"/>
        </w:tabs>
        <w:ind w:left="2160" w:hanging="360"/>
      </w:pPr>
      <w:rPr>
        <w:rFonts w:ascii="Arial" w:hAnsi="Arial" w:hint="default"/>
      </w:rPr>
    </w:lvl>
    <w:lvl w:ilvl="3" w:tplc="D8780138" w:tentative="1">
      <w:start w:val="1"/>
      <w:numFmt w:val="bullet"/>
      <w:lvlText w:val="•"/>
      <w:lvlJc w:val="left"/>
      <w:pPr>
        <w:tabs>
          <w:tab w:val="num" w:pos="2880"/>
        </w:tabs>
        <w:ind w:left="2880" w:hanging="360"/>
      </w:pPr>
      <w:rPr>
        <w:rFonts w:ascii="Arial" w:hAnsi="Arial" w:hint="default"/>
      </w:rPr>
    </w:lvl>
    <w:lvl w:ilvl="4" w:tplc="FAB0EB92" w:tentative="1">
      <w:start w:val="1"/>
      <w:numFmt w:val="bullet"/>
      <w:lvlText w:val="•"/>
      <w:lvlJc w:val="left"/>
      <w:pPr>
        <w:tabs>
          <w:tab w:val="num" w:pos="3600"/>
        </w:tabs>
        <w:ind w:left="3600" w:hanging="360"/>
      </w:pPr>
      <w:rPr>
        <w:rFonts w:ascii="Arial" w:hAnsi="Arial" w:hint="default"/>
      </w:rPr>
    </w:lvl>
    <w:lvl w:ilvl="5" w:tplc="DEEC8BD0" w:tentative="1">
      <w:start w:val="1"/>
      <w:numFmt w:val="bullet"/>
      <w:lvlText w:val="•"/>
      <w:lvlJc w:val="left"/>
      <w:pPr>
        <w:tabs>
          <w:tab w:val="num" w:pos="4320"/>
        </w:tabs>
        <w:ind w:left="4320" w:hanging="360"/>
      </w:pPr>
      <w:rPr>
        <w:rFonts w:ascii="Arial" w:hAnsi="Arial" w:hint="default"/>
      </w:rPr>
    </w:lvl>
    <w:lvl w:ilvl="6" w:tplc="3E3E37A8" w:tentative="1">
      <w:start w:val="1"/>
      <w:numFmt w:val="bullet"/>
      <w:lvlText w:val="•"/>
      <w:lvlJc w:val="left"/>
      <w:pPr>
        <w:tabs>
          <w:tab w:val="num" w:pos="5040"/>
        </w:tabs>
        <w:ind w:left="5040" w:hanging="360"/>
      </w:pPr>
      <w:rPr>
        <w:rFonts w:ascii="Arial" w:hAnsi="Arial" w:hint="default"/>
      </w:rPr>
    </w:lvl>
    <w:lvl w:ilvl="7" w:tplc="ADC04F9C" w:tentative="1">
      <w:start w:val="1"/>
      <w:numFmt w:val="bullet"/>
      <w:lvlText w:val="•"/>
      <w:lvlJc w:val="left"/>
      <w:pPr>
        <w:tabs>
          <w:tab w:val="num" w:pos="5760"/>
        </w:tabs>
        <w:ind w:left="5760" w:hanging="360"/>
      </w:pPr>
      <w:rPr>
        <w:rFonts w:ascii="Arial" w:hAnsi="Arial" w:hint="default"/>
      </w:rPr>
    </w:lvl>
    <w:lvl w:ilvl="8" w:tplc="6ED444B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99009F5"/>
    <w:multiLevelType w:val="hybridMultilevel"/>
    <w:tmpl w:val="3AB4586A"/>
    <w:lvl w:ilvl="0" w:tplc="3A3EDDE0">
      <w:start w:val="1"/>
      <w:numFmt w:val="bullet"/>
      <w:lvlText w:val="•"/>
      <w:lvlJc w:val="left"/>
      <w:pPr>
        <w:tabs>
          <w:tab w:val="num" w:pos="720"/>
        </w:tabs>
        <w:ind w:left="720" w:hanging="360"/>
      </w:pPr>
      <w:rPr>
        <w:rFonts w:ascii="Arial" w:hAnsi="Arial" w:hint="default"/>
      </w:rPr>
    </w:lvl>
    <w:lvl w:ilvl="1" w:tplc="8A86C940" w:tentative="1">
      <w:start w:val="1"/>
      <w:numFmt w:val="bullet"/>
      <w:lvlText w:val="•"/>
      <w:lvlJc w:val="left"/>
      <w:pPr>
        <w:tabs>
          <w:tab w:val="num" w:pos="1440"/>
        </w:tabs>
        <w:ind w:left="1440" w:hanging="360"/>
      </w:pPr>
      <w:rPr>
        <w:rFonts w:ascii="Arial" w:hAnsi="Arial" w:hint="default"/>
      </w:rPr>
    </w:lvl>
    <w:lvl w:ilvl="2" w:tplc="34DE732A" w:tentative="1">
      <w:start w:val="1"/>
      <w:numFmt w:val="bullet"/>
      <w:lvlText w:val="•"/>
      <w:lvlJc w:val="left"/>
      <w:pPr>
        <w:tabs>
          <w:tab w:val="num" w:pos="2160"/>
        </w:tabs>
        <w:ind w:left="2160" w:hanging="360"/>
      </w:pPr>
      <w:rPr>
        <w:rFonts w:ascii="Arial" w:hAnsi="Arial" w:hint="default"/>
      </w:rPr>
    </w:lvl>
    <w:lvl w:ilvl="3" w:tplc="802EDA96" w:tentative="1">
      <w:start w:val="1"/>
      <w:numFmt w:val="bullet"/>
      <w:lvlText w:val="•"/>
      <w:lvlJc w:val="left"/>
      <w:pPr>
        <w:tabs>
          <w:tab w:val="num" w:pos="2880"/>
        </w:tabs>
        <w:ind w:left="2880" w:hanging="360"/>
      </w:pPr>
      <w:rPr>
        <w:rFonts w:ascii="Arial" w:hAnsi="Arial" w:hint="default"/>
      </w:rPr>
    </w:lvl>
    <w:lvl w:ilvl="4" w:tplc="346C80BE" w:tentative="1">
      <w:start w:val="1"/>
      <w:numFmt w:val="bullet"/>
      <w:lvlText w:val="•"/>
      <w:lvlJc w:val="left"/>
      <w:pPr>
        <w:tabs>
          <w:tab w:val="num" w:pos="3600"/>
        </w:tabs>
        <w:ind w:left="3600" w:hanging="360"/>
      </w:pPr>
      <w:rPr>
        <w:rFonts w:ascii="Arial" w:hAnsi="Arial" w:hint="default"/>
      </w:rPr>
    </w:lvl>
    <w:lvl w:ilvl="5" w:tplc="889C3F4A" w:tentative="1">
      <w:start w:val="1"/>
      <w:numFmt w:val="bullet"/>
      <w:lvlText w:val="•"/>
      <w:lvlJc w:val="left"/>
      <w:pPr>
        <w:tabs>
          <w:tab w:val="num" w:pos="4320"/>
        </w:tabs>
        <w:ind w:left="4320" w:hanging="360"/>
      </w:pPr>
      <w:rPr>
        <w:rFonts w:ascii="Arial" w:hAnsi="Arial" w:hint="default"/>
      </w:rPr>
    </w:lvl>
    <w:lvl w:ilvl="6" w:tplc="8ED04154" w:tentative="1">
      <w:start w:val="1"/>
      <w:numFmt w:val="bullet"/>
      <w:lvlText w:val="•"/>
      <w:lvlJc w:val="left"/>
      <w:pPr>
        <w:tabs>
          <w:tab w:val="num" w:pos="5040"/>
        </w:tabs>
        <w:ind w:left="5040" w:hanging="360"/>
      </w:pPr>
      <w:rPr>
        <w:rFonts w:ascii="Arial" w:hAnsi="Arial" w:hint="default"/>
      </w:rPr>
    </w:lvl>
    <w:lvl w:ilvl="7" w:tplc="C5A28B3A" w:tentative="1">
      <w:start w:val="1"/>
      <w:numFmt w:val="bullet"/>
      <w:lvlText w:val="•"/>
      <w:lvlJc w:val="left"/>
      <w:pPr>
        <w:tabs>
          <w:tab w:val="num" w:pos="5760"/>
        </w:tabs>
        <w:ind w:left="5760" w:hanging="360"/>
      </w:pPr>
      <w:rPr>
        <w:rFonts w:ascii="Arial" w:hAnsi="Arial" w:hint="default"/>
      </w:rPr>
    </w:lvl>
    <w:lvl w:ilvl="8" w:tplc="BE2664B8"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AD8"/>
    <w:rsid w:val="000C0AD8"/>
    <w:rsid w:val="0031510C"/>
    <w:rsid w:val="00586796"/>
    <w:rsid w:val="00742B98"/>
    <w:rsid w:val="00763328"/>
    <w:rsid w:val="008C681D"/>
    <w:rsid w:val="00D96B65"/>
    <w:rsid w:val="00E04A82"/>
    <w:rsid w:val="00F23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D670B9-6ACE-4EB1-864E-BFDF7FD82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2B9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633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467038">
      <w:bodyDiv w:val="1"/>
      <w:marLeft w:val="0"/>
      <w:marRight w:val="0"/>
      <w:marTop w:val="0"/>
      <w:marBottom w:val="0"/>
      <w:divBdr>
        <w:top w:val="none" w:sz="0" w:space="0" w:color="auto"/>
        <w:left w:val="none" w:sz="0" w:space="0" w:color="auto"/>
        <w:bottom w:val="none" w:sz="0" w:space="0" w:color="auto"/>
        <w:right w:val="none" w:sz="0" w:space="0" w:color="auto"/>
      </w:divBdr>
    </w:div>
    <w:div w:id="840658493">
      <w:bodyDiv w:val="1"/>
      <w:marLeft w:val="0"/>
      <w:marRight w:val="0"/>
      <w:marTop w:val="0"/>
      <w:marBottom w:val="0"/>
      <w:divBdr>
        <w:top w:val="none" w:sz="0" w:space="0" w:color="auto"/>
        <w:left w:val="none" w:sz="0" w:space="0" w:color="auto"/>
        <w:bottom w:val="none" w:sz="0" w:space="0" w:color="auto"/>
        <w:right w:val="none" w:sz="0" w:space="0" w:color="auto"/>
      </w:divBdr>
    </w:div>
    <w:div w:id="940185354">
      <w:bodyDiv w:val="1"/>
      <w:marLeft w:val="0"/>
      <w:marRight w:val="0"/>
      <w:marTop w:val="0"/>
      <w:marBottom w:val="0"/>
      <w:divBdr>
        <w:top w:val="none" w:sz="0" w:space="0" w:color="auto"/>
        <w:left w:val="none" w:sz="0" w:space="0" w:color="auto"/>
        <w:bottom w:val="none" w:sz="0" w:space="0" w:color="auto"/>
        <w:right w:val="none" w:sz="0" w:space="0" w:color="auto"/>
      </w:divBdr>
    </w:div>
    <w:div w:id="1139882579">
      <w:bodyDiv w:val="1"/>
      <w:marLeft w:val="0"/>
      <w:marRight w:val="0"/>
      <w:marTop w:val="0"/>
      <w:marBottom w:val="0"/>
      <w:divBdr>
        <w:top w:val="none" w:sz="0" w:space="0" w:color="auto"/>
        <w:left w:val="none" w:sz="0" w:space="0" w:color="auto"/>
        <w:bottom w:val="none" w:sz="0" w:space="0" w:color="auto"/>
        <w:right w:val="none" w:sz="0" w:space="0" w:color="auto"/>
      </w:divBdr>
    </w:div>
    <w:div w:id="1143234768">
      <w:bodyDiv w:val="1"/>
      <w:marLeft w:val="0"/>
      <w:marRight w:val="0"/>
      <w:marTop w:val="0"/>
      <w:marBottom w:val="0"/>
      <w:divBdr>
        <w:top w:val="none" w:sz="0" w:space="0" w:color="auto"/>
        <w:left w:val="none" w:sz="0" w:space="0" w:color="auto"/>
        <w:bottom w:val="none" w:sz="0" w:space="0" w:color="auto"/>
        <w:right w:val="none" w:sz="0" w:space="0" w:color="auto"/>
      </w:divBdr>
    </w:div>
    <w:div w:id="1293825308">
      <w:bodyDiv w:val="1"/>
      <w:marLeft w:val="0"/>
      <w:marRight w:val="0"/>
      <w:marTop w:val="0"/>
      <w:marBottom w:val="0"/>
      <w:divBdr>
        <w:top w:val="none" w:sz="0" w:space="0" w:color="auto"/>
        <w:left w:val="none" w:sz="0" w:space="0" w:color="auto"/>
        <w:bottom w:val="none" w:sz="0" w:space="0" w:color="auto"/>
        <w:right w:val="none" w:sz="0" w:space="0" w:color="auto"/>
      </w:divBdr>
      <w:divsChild>
        <w:div w:id="1257902828">
          <w:marLeft w:val="274"/>
          <w:marRight w:val="0"/>
          <w:marTop w:val="0"/>
          <w:marBottom w:val="0"/>
          <w:divBdr>
            <w:top w:val="none" w:sz="0" w:space="0" w:color="auto"/>
            <w:left w:val="none" w:sz="0" w:space="0" w:color="auto"/>
            <w:bottom w:val="none" w:sz="0" w:space="0" w:color="auto"/>
            <w:right w:val="none" w:sz="0" w:space="0" w:color="auto"/>
          </w:divBdr>
        </w:div>
        <w:div w:id="1219047897">
          <w:marLeft w:val="274"/>
          <w:marRight w:val="0"/>
          <w:marTop w:val="0"/>
          <w:marBottom w:val="0"/>
          <w:divBdr>
            <w:top w:val="none" w:sz="0" w:space="0" w:color="auto"/>
            <w:left w:val="none" w:sz="0" w:space="0" w:color="auto"/>
            <w:bottom w:val="none" w:sz="0" w:space="0" w:color="auto"/>
            <w:right w:val="none" w:sz="0" w:space="0" w:color="auto"/>
          </w:divBdr>
        </w:div>
        <w:div w:id="154424309">
          <w:marLeft w:val="274"/>
          <w:marRight w:val="0"/>
          <w:marTop w:val="0"/>
          <w:marBottom w:val="0"/>
          <w:divBdr>
            <w:top w:val="none" w:sz="0" w:space="0" w:color="auto"/>
            <w:left w:val="none" w:sz="0" w:space="0" w:color="auto"/>
            <w:bottom w:val="none" w:sz="0" w:space="0" w:color="auto"/>
            <w:right w:val="none" w:sz="0" w:space="0" w:color="auto"/>
          </w:divBdr>
        </w:div>
        <w:div w:id="454099430">
          <w:marLeft w:val="274"/>
          <w:marRight w:val="0"/>
          <w:marTop w:val="0"/>
          <w:marBottom w:val="0"/>
          <w:divBdr>
            <w:top w:val="none" w:sz="0" w:space="0" w:color="auto"/>
            <w:left w:val="none" w:sz="0" w:space="0" w:color="auto"/>
            <w:bottom w:val="none" w:sz="0" w:space="0" w:color="auto"/>
            <w:right w:val="none" w:sz="0" w:space="0" w:color="auto"/>
          </w:divBdr>
        </w:div>
      </w:divsChild>
    </w:div>
    <w:div w:id="1612399114">
      <w:bodyDiv w:val="1"/>
      <w:marLeft w:val="0"/>
      <w:marRight w:val="0"/>
      <w:marTop w:val="0"/>
      <w:marBottom w:val="0"/>
      <w:divBdr>
        <w:top w:val="none" w:sz="0" w:space="0" w:color="auto"/>
        <w:left w:val="none" w:sz="0" w:space="0" w:color="auto"/>
        <w:bottom w:val="none" w:sz="0" w:space="0" w:color="auto"/>
        <w:right w:val="none" w:sz="0" w:space="0" w:color="auto"/>
      </w:divBdr>
    </w:div>
    <w:div w:id="1678846705">
      <w:bodyDiv w:val="1"/>
      <w:marLeft w:val="0"/>
      <w:marRight w:val="0"/>
      <w:marTop w:val="0"/>
      <w:marBottom w:val="0"/>
      <w:divBdr>
        <w:top w:val="none" w:sz="0" w:space="0" w:color="auto"/>
        <w:left w:val="none" w:sz="0" w:space="0" w:color="auto"/>
        <w:bottom w:val="none" w:sz="0" w:space="0" w:color="auto"/>
        <w:right w:val="none" w:sz="0" w:space="0" w:color="auto"/>
      </w:divBdr>
      <w:divsChild>
        <w:div w:id="840313811">
          <w:marLeft w:val="274"/>
          <w:marRight w:val="0"/>
          <w:marTop w:val="0"/>
          <w:marBottom w:val="0"/>
          <w:divBdr>
            <w:top w:val="none" w:sz="0" w:space="0" w:color="auto"/>
            <w:left w:val="none" w:sz="0" w:space="0" w:color="auto"/>
            <w:bottom w:val="none" w:sz="0" w:space="0" w:color="auto"/>
            <w:right w:val="none" w:sz="0" w:space="0" w:color="auto"/>
          </w:divBdr>
        </w:div>
        <w:div w:id="1202862588">
          <w:marLeft w:val="274"/>
          <w:marRight w:val="0"/>
          <w:marTop w:val="0"/>
          <w:marBottom w:val="0"/>
          <w:divBdr>
            <w:top w:val="none" w:sz="0" w:space="0" w:color="auto"/>
            <w:left w:val="none" w:sz="0" w:space="0" w:color="auto"/>
            <w:bottom w:val="none" w:sz="0" w:space="0" w:color="auto"/>
            <w:right w:val="none" w:sz="0" w:space="0" w:color="auto"/>
          </w:divBdr>
        </w:div>
        <w:div w:id="163133788">
          <w:marLeft w:val="274"/>
          <w:marRight w:val="0"/>
          <w:marTop w:val="0"/>
          <w:marBottom w:val="0"/>
          <w:divBdr>
            <w:top w:val="none" w:sz="0" w:space="0" w:color="auto"/>
            <w:left w:val="none" w:sz="0" w:space="0" w:color="auto"/>
            <w:bottom w:val="none" w:sz="0" w:space="0" w:color="auto"/>
            <w:right w:val="none" w:sz="0" w:space="0" w:color="auto"/>
          </w:divBdr>
        </w:div>
        <w:div w:id="654260653">
          <w:marLeft w:val="274"/>
          <w:marRight w:val="0"/>
          <w:marTop w:val="0"/>
          <w:marBottom w:val="0"/>
          <w:divBdr>
            <w:top w:val="none" w:sz="0" w:space="0" w:color="auto"/>
            <w:left w:val="none" w:sz="0" w:space="0" w:color="auto"/>
            <w:bottom w:val="none" w:sz="0" w:space="0" w:color="auto"/>
            <w:right w:val="none" w:sz="0" w:space="0" w:color="auto"/>
          </w:divBdr>
        </w:div>
        <w:div w:id="172583728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Halberg</dc:creator>
  <cp:keywords/>
  <dc:description/>
  <cp:lastModifiedBy>Stephanie Halberg</cp:lastModifiedBy>
  <cp:revision>3</cp:revision>
  <dcterms:created xsi:type="dcterms:W3CDTF">2019-02-20T02:46:00Z</dcterms:created>
  <dcterms:modified xsi:type="dcterms:W3CDTF">2019-02-20T02:48:00Z</dcterms:modified>
</cp:coreProperties>
</file>